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F8" w:rsidRPr="009304A9" w:rsidRDefault="006751F8" w:rsidP="00150731">
      <w:pPr>
        <w:spacing w:after="200" w:line="360" w:lineRule="auto"/>
        <w:jc w:val="center"/>
        <w:rPr>
          <w:rFonts w:asciiTheme="minorHAnsi" w:hAnsiTheme="minorHAnsi" w:cs="Arial"/>
          <w:b/>
          <w:i/>
          <w:sz w:val="16"/>
          <w:szCs w:val="24"/>
        </w:rPr>
      </w:pPr>
    </w:p>
    <w:p w:rsidR="00664CB2" w:rsidRPr="00664CB2" w:rsidRDefault="00664CB2" w:rsidP="00150731">
      <w:pPr>
        <w:spacing w:after="200" w:line="360" w:lineRule="auto"/>
        <w:jc w:val="center"/>
        <w:rPr>
          <w:rFonts w:asciiTheme="minorHAnsi" w:hAnsiTheme="minorHAnsi" w:cs="Arial"/>
          <w:b/>
          <w:i/>
          <w:sz w:val="24"/>
          <w:szCs w:val="24"/>
          <w:u w:val="single"/>
        </w:rPr>
      </w:pPr>
      <w:r w:rsidRPr="00664CB2">
        <w:rPr>
          <w:rFonts w:asciiTheme="minorHAnsi" w:hAnsiTheme="minorHAnsi" w:cs="Arial"/>
          <w:b/>
          <w:i/>
          <w:sz w:val="24"/>
          <w:szCs w:val="24"/>
          <w:u w:val="single"/>
        </w:rPr>
        <w:t>ELECCIONES A CORTES GENERALES 2019</w:t>
      </w:r>
    </w:p>
    <w:p w:rsidR="00664CB2" w:rsidRDefault="00150731" w:rsidP="00664CB2">
      <w:pPr>
        <w:spacing w:after="200"/>
        <w:jc w:val="center"/>
        <w:rPr>
          <w:rFonts w:asciiTheme="minorHAnsi" w:hAnsiTheme="minorHAnsi" w:cs="Arial"/>
          <w:b/>
          <w:i/>
          <w:sz w:val="24"/>
          <w:szCs w:val="24"/>
        </w:rPr>
      </w:pPr>
      <w:r w:rsidRPr="00847355">
        <w:rPr>
          <w:rFonts w:asciiTheme="minorHAnsi" w:hAnsiTheme="minorHAnsi" w:cs="Arial"/>
          <w:b/>
          <w:i/>
          <w:sz w:val="24"/>
          <w:szCs w:val="24"/>
        </w:rPr>
        <w:t>QUÉ HACER SI UNA PERSONA SORDA</w:t>
      </w:r>
      <w:r w:rsidR="00847355" w:rsidRPr="00847355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r w:rsidR="002B1836">
        <w:rPr>
          <w:rFonts w:asciiTheme="minorHAnsi" w:hAnsiTheme="minorHAnsi" w:cs="Arial"/>
          <w:b/>
          <w:i/>
          <w:sz w:val="24"/>
          <w:szCs w:val="24"/>
        </w:rPr>
        <w:t xml:space="preserve">USUARIA DE PRÓTESIS AUDITIVAS </w:t>
      </w:r>
      <w:r w:rsidRPr="00847355">
        <w:rPr>
          <w:rFonts w:asciiTheme="minorHAnsi" w:hAnsiTheme="minorHAnsi" w:cs="Arial"/>
          <w:b/>
          <w:i/>
          <w:sz w:val="24"/>
          <w:szCs w:val="24"/>
        </w:rPr>
        <w:t xml:space="preserve"> </w:t>
      </w:r>
    </w:p>
    <w:p w:rsidR="00150731" w:rsidRDefault="00150731" w:rsidP="00664CB2">
      <w:pPr>
        <w:spacing w:after="200"/>
        <w:jc w:val="center"/>
        <w:rPr>
          <w:rFonts w:asciiTheme="minorHAnsi" w:hAnsiTheme="minorHAnsi" w:cs="Arial"/>
          <w:b/>
          <w:i/>
          <w:sz w:val="24"/>
          <w:szCs w:val="24"/>
        </w:rPr>
      </w:pPr>
      <w:r w:rsidRPr="00847355">
        <w:rPr>
          <w:rFonts w:asciiTheme="minorHAnsi" w:hAnsiTheme="minorHAnsi" w:cs="Arial"/>
          <w:b/>
          <w:i/>
          <w:sz w:val="24"/>
          <w:szCs w:val="24"/>
        </w:rPr>
        <w:t>ES DESIGNADA COMO MIEMBRO DE MESA ELECTORAL</w:t>
      </w:r>
    </w:p>
    <w:p w:rsidR="009304A9" w:rsidRDefault="009304A9" w:rsidP="00664CB2">
      <w:pPr>
        <w:spacing w:after="200"/>
        <w:jc w:val="center"/>
        <w:rPr>
          <w:rFonts w:asciiTheme="minorHAnsi" w:hAnsiTheme="minorHAnsi" w:cs="Arial"/>
          <w:b/>
          <w:i/>
          <w:sz w:val="24"/>
          <w:szCs w:val="24"/>
        </w:rPr>
      </w:pPr>
      <w:r>
        <w:rPr>
          <w:rFonts w:asciiTheme="minorHAnsi" w:hAnsiTheme="minorHAnsi" w:cs="Arial"/>
          <w:b/>
          <w:i/>
          <w:sz w:val="24"/>
          <w:szCs w:val="24"/>
        </w:rPr>
        <w:t>(TITULAR O SUPLENTE)</w:t>
      </w:r>
    </w:p>
    <w:p w:rsidR="006751F8" w:rsidRPr="009304A9" w:rsidRDefault="006751F8" w:rsidP="006751F8">
      <w:pPr>
        <w:spacing w:after="200" w:line="240" w:lineRule="atLeast"/>
        <w:jc w:val="both"/>
        <w:rPr>
          <w:rFonts w:asciiTheme="minorHAnsi" w:hAnsiTheme="minorHAnsi" w:cs="Arial"/>
          <w:sz w:val="8"/>
        </w:rPr>
      </w:pPr>
    </w:p>
    <w:p w:rsidR="002B1836" w:rsidRDefault="002B1836" w:rsidP="002B1836">
      <w:pPr>
        <w:spacing w:after="200" w:line="360" w:lineRule="auto"/>
        <w:jc w:val="both"/>
        <w:rPr>
          <w:rFonts w:asciiTheme="minorHAnsi" w:hAnsiTheme="minorHAnsi" w:cs="Arial"/>
        </w:rPr>
      </w:pPr>
      <w:r w:rsidRPr="002B1836">
        <w:rPr>
          <w:rFonts w:asciiTheme="minorHAnsi" w:hAnsiTheme="minorHAnsi" w:cs="Arial"/>
        </w:rPr>
        <w:t xml:space="preserve">Las Administraciones Públicas a través de la Junta Electoral de Zona, proporcionarán a las personas sordas usuarias de prótesis auditivas que hayan sido designadas </w:t>
      </w:r>
      <w:r w:rsidRPr="002B1836">
        <w:rPr>
          <w:rFonts w:asciiTheme="minorHAnsi" w:hAnsiTheme="minorHAnsi" w:cs="Arial"/>
          <w:b/>
        </w:rPr>
        <w:t>miembros titulares</w:t>
      </w:r>
      <w:r w:rsidR="00073AA5">
        <w:rPr>
          <w:rFonts w:asciiTheme="minorHAnsi" w:hAnsiTheme="minorHAnsi" w:cs="Arial"/>
          <w:b/>
        </w:rPr>
        <w:t xml:space="preserve"> o suplentes</w:t>
      </w:r>
      <w:r w:rsidRPr="002B1836">
        <w:rPr>
          <w:rFonts w:asciiTheme="minorHAnsi" w:hAnsiTheme="minorHAnsi" w:cs="Arial"/>
          <w:b/>
        </w:rPr>
        <w:t xml:space="preserve"> de Mesa electoral</w:t>
      </w:r>
      <w:r w:rsidRPr="002B1836">
        <w:rPr>
          <w:rFonts w:asciiTheme="minorHAnsi" w:hAnsiTheme="minorHAnsi" w:cs="Arial"/>
        </w:rPr>
        <w:t xml:space="preserve"> (Presidente/a o vocal), el </w:t>
      </w:r>
      <w:r w:rsidRPr="002B1836">
        <w:rPr>
          <w:rFonts w:asciiTheme="minorHAnsi" w:hAnsiTheme="minorHAnsi" w:cs="Arial"/>
          <w:b/>
        </w:rPr>
        <w:t xml:space="preserve">Servicio gratuito de Bucle de Inducción Magnética </w:t>
      </w:r>
      <w:r w:rsidRPr="002B1836">
        <w:rPr>
          <w:rFonts w:asciiTheme="minorHAnsi" w:hAnsiTheme="minorHAnsi" w:cs="Arial"/>
        </w:rPr>
        <w:t>(sin prejuicio del derechos de dichas personas a excusar la aceptación del cargo en los términos establecidos en el artículo 27.3 de la LOREG).</w:t>
      </w:r>
    </w:p>
    <w:p w:rsidR="006751F8" w:rsidRPr="0070402B" w:rsidRDefault="0070402B" w:rsidP="006751F8">
      <w:pPr>
        <w:spacing w:after="20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El Bucle de Inducción Magnética </w:t>
      </w:r>
      <w:r w:rsidR="006751F8">
        <w:rPr>
          <w:rFonts w:asciiTheme="minorHAnsi" w:hAnsiTheme="minorHAnsi" w:cs="Arial"/>
        </w:rPr>
        <w:t>u</w:t>
      </w:r>
      <w:r w:rsidR="006751F8" w:rsidRPr="0070402B">
        <w:rPr>
          <w:rFonts w:asciiTheme="minorHAnsi" w:hAnsiTheme="minorHAnsi" w:cs="Arial"/>
        </w:rPr>
        <w:t xml:space="preserve">n medio de apoyo a la comunicación oral </w:t>
      </w:r>
      <w:r w:rsidR="006751F8">
        <w:rPr>
          <w:rFonts w:asciiTheme="minorHAnsi" w:hAnsiTheme="minorHAnsi" w:cs="Arial"/>
        </w:rPr>
        <w:t xml:space="preserve">que </w:t>
      </w:r>
      <w:r w:rsidR="0029582E">
        <w:rPr>
          <w:rFonts w:asciiTheme="minorHAnsi" w:hAnsiTheme="minorHAnsi" w:cs="Arial"/>
        </w:rPr>
        <w:t>posibilita la comunicación en espacios o situaciones contaminadas por el ruido ambiente, o cuando la distancia con el interlocutor dificulta el acceso a la información</w:t>
      </w:r>
      <w:r>
        <w:rPr>
          <w:rFonts w:ascii="Trebuchet MS" w:hAnsi="Trebuchet MS"/>
          <w:color w:val="6F6F6F"/>
          <w:sz w:val="18"/>
          <w:szCs w:val="18"/>
          <w:shd w:val="clear" w:color="auto" w:fill="FFFFFF"/>
        </w:rPr>
        <w:t>.</w:t>
      </w:r>
      <w:r w:rsidRPr="0070402B">
        <w:rPr>
          <w:rFonts w:asciiTheme="minorHAnsi" w:hAnsiTheme="minorHAnsi" w:cs="Arial"/>
        </w:rPr>
        <w:t xml:space="preserve"> </w:t>
      </w:r>
      <w:r w:rsidR="006751F8">
        <w:rPr>
          <w:rFonts w:asciiTheme="minorHAnsi" w:hAnsiTheme="minorHAnsi" w:cs="Arial"/>
        </w:rPr>
        <w:t>Su instalación y funcionamiento es muy sencill</w:t>
      </w:r>
      <w:r w:rsidR="00733551">
        <w:rPr>
          <w:rFonts w:asciiTheme="minorHAnsi" w:hAnsiTheme="minorHAnsi" w:cs="Arial"/>
        </w:rPr>
        <w:t>o</w:t>
      </w:r>
      <w:r w:rsidR="006751F8">
        <w:rPr>
          <w:rFonts w:asciiTheme="minorHAnsi" w:hAnsiTheme="minorHAnsi" w:cs="Arial"/>
        </w:rPr>
        <w:t>, ofreciendo mucha discreción ya que consta de</w:t>
      </w:r>
      <w:r w:rsidR="006751F8" w:rsidRPr="006751F8">
        <w:rPr>
          <w:rFonts w:asciiTheme="minorHAnsi" w:hAnsiTheme="minorHAnsi" w:cs="Arial"/>
        </w:rPr>
        <w:t xml:space="preserve"> un dispositivo del tamaño de un folio que s</w:t>
      </w:r>
      <w:r w:rsidR="006751F8">
        <w:rPr>
          <w:rFonts w:asciiTheme="minorHAnsi" w:hAnsiTheme="minorHAnsi" w:cs="Arial"/>
        </w:rPr>
        <w:t>ó</w:t>
      </w:r>
      <w:r w:rsidR="006751F8" w:rsidRPr="006751F8">
        <w:rPr>
          <w:rFonts w:asciiTheme="minorHAnsi" w:hAnsiTheme="minorHAnsi" w:cs="Arial"/>
        </w:rPr>
        <w:t>lo necesita conectarse a la red eléctrica.</w:t>
      </w:r>
    </w:p>
    <w:p w:rsidR="00733551" w:rsidRPr="009304A9" w:rsidRDefault="00733551" w:rsidP="00733551">
      <w:pPr>
        <w:spacing w:after="200" w:line="180" w:lineRule="exact"/>
        <w:jc w:val="both"/>
        <w:rPr>
          <w:rFonts w:asciiTheme="minorHAnsi" w:hAnsiTheme="minorHAnsi" w:cs="Arial"/>
          <w:b/>
          <w:sz w:val="6"/>
        </w:rPr>
      </w:pPr>
    </w:p>
    <w:p w:rsidR="00BA306D" w:rsidRDefault="005E56CA" w:rsidP="00BA306D">
      <w:pPr>
        <w:spacing w:after="200" w:line="360" w:lineRule="auto"/>
        <w:jc w:val="both"/>
        <w:rPr>
          <w:rFonts w:asciiTheme="minorHAnsi" w:hAnsiTheme="minorHAnsi" w:cs="Arial"/>
          <w:b/>
        </w:rPr>
      </w:pPr>
      <w:r w:rsidRPr="005E56CA">
        <w:rPr>
          <w:rFonts w:asciiTheme="minorHAnsi" w:hAnsiTheme="minorHAnsi" w:cs="Arial"/>
          <w:b/>
        </w:rPr>
        <w:t>Procedimiento</w:t>
      </w:r>
      <w:r>
        <w:rPr>
          <w:rFonts w:asciiTheme="minorHAnsi" w:hAnsiTheme="minorHAnsi" w:cs="Arial"/>
          <w:b/>
        </w:rPr>
        <w:t>:</w:t>
      </w:r>
    </w:p>
    <w:p w:rsidR="00BA306D" w:rsidRDefault="00BA306D" w:rsidP="00BA306D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L</w:t>
      </w:r>
      <w:r w:rsidRPr="00BA306D">
        <w:rPr>
          <w:rFonts w:asciiTheme="minorHAnsi" w:hAnsiTheme="minorHAnsi" w:cs="Arial"/>
          <w:b/>
        </w:rPr>
        <w:t xml:space="preserve">os sorteos se realizan entre los días </w:t>
      </w:r>
      <w:r w:rsidR="00664CB2">
        <w:rPr>
          <w:rFonts w:asciiTheme="minorHAnsi" w:hAnsiTheme="minorHAnsi" w:cs="Arial"/>
          <w:b/>
        </w:rPr>
        <w:t>30 de marzo</w:t>
      </w:r>
      <w:r w:rsidRPr="00BA306D">
        <w:rPr>
          <w:rFonts w:asciiTheme="minorHAnsi" w:hAnsiTheme="minorHAnsi" w:cs="Arial"/>
          <w:b/>
        </w:rPr>
        <w:t xml:space="preserve"> a </w:t>
      </w:r>
      <w:r w:rsidR="00664CB2">
        <w:rPr>
          <w:rFonts w:asciiTheme="minorHAnsi" w:hAnsiTheme="minorHAnsi" w:cs="Arial"/>
          <w:b/>
        </w:rPr>
        <w:t>3</w:t>
      </w:r>
      <w:r w:rsidR="008A2397">
        <w:rPr>
          <w:rFonts w:asciiTheme="minorHAnsi" w:hAnsiTheme="minorHAnsi" w:cs="Arial"/>
          <w:b/>
        </w:rPr>
        <w:t xml:space="preserve"> de </w:t>
      </w:r>
      <w:r w:rsidR="00664CB2">
        <w:rPr>
          <w:rFonts w:asciiTheme="minorHAnsi" w:hAnsiTheme="minorHAnsi" w:cs="Arial"/>
          <w:b/>
        </w:rPr>
        <w:t>abril</w:t>
      </w:r>
      <w:r w:rsidR="008A2397">
        <w:rPr>
          <w:rFonts w:asciiTheme="minorHAnsi" w:hAnsiTheme="minorHAnsi" w:cs="Arial"/>
          <w:b/>
        </w:rPr>
        <w:t>.</w:t>
      </w:r>
    </w:p>
    <w:p w:rsidR="00552677" w:rsidRPr="009304A9" w:rsidRDefault="00552677" w:rsidP="00552677">
      <w:pPr>
        <w:pStyle w:val="Prrafodelista"/>
        <w:spacing w:after="200" w:line="360" w:lineRule="auto"/>
        <w:jc w:val="both"/>
        <w:rPr>
          <w:rFonts w:asciiTheme="minorHAnsi" w:hAnsiTheme="minorHAnsi" w:cs="Arial"/>
          <w:b/>
          <w:sz w:val="12"/>
        </w:rPr>
      </w:pPr>
    </w:p>
    <w:p w:rsidR="00BA306D" w:rsidRDefault="00BA306D" w:rsidP="00552677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Theme="minorHAnsi" w:hAnsiTheme="minorHAnsi" w:cs="Arial"/>
          <w:b/>
        </w:rPr>
      </w:pPr>
      <w:r w:rsidRPr="00552677">
        <w:rPr>
          <w:rFonts w:asciiTheme="minorHAnsi" w:hAnsiTheme="minorHAnsi" w:cs="Arial"/>
          <w:b/>
        </w:rPr>
        <w:t xml:space="preserve">A los designados se les notifica su condición de miembros de Mesa durante los tres días siguientes al sorteo, es decir entre el </w:t>
      </w:r>
      <w:r w:rsidR="00664CB2">
        <w:rPr>
          <w:rFonts w:asciiTheme="minorHAnsi" w:hAnsiTheme="minorHAnsi" w:cs="Arial"/>
          <w:b/>
        </w:rPr>
        <w:t>30 de marzo</w:t>
      </w:r>
      <w:r w:rsidRPr="00552677">
        <w:rPr>
          <w:rFonts w:asciiTheme="minorHAnsi" w:hAnsiTheme="minorHAnsi" w:cs="Arial"/>
          <w:b/>
        </w:rPr>
        <w:t xml:space="preserve"> a </w:t>
      </w:r>
      <w:r w:rsidR="00664CB2">
        <w:rPr>
          <w:rFonts w:asciiTheme="minorHAnsi" w:hAnsiTheme="minorHAnsi" w:cs="Arial"/>
          <w:b/>
        </w:rPr>
        <w:t>6 de abril</w:t>
      </w:r>
      <w:r w:rsidR="00552677">
        <w:rPr>
          <w:rFonts w:asciiTheme="minorHAnsi" w:hAnsiTheme="minorHAnsi" w:cs="Arial"/>
          <w:b/>
        </w:rPr>
        <w:t>. A</w:t>
      </w:r>
      <w:r w:rsidRPr="00552677">
        <w:rPr>
          <w:rFonts w:asciiTheme="minorHAnsi" w:hAnsiTheme="minorHAnsi" w:cs="Arial"/>
          <w:b/>
        </w:rPr>
        <w:t>unque si se produce más tarde, el retraso no será causa invalidante de la designación.</w:t>
      </w:r>
    </w:p>
    <w:p w:rsidR="00552677" w:rsidRPr="009304A9" w:rsidRDefault="00552677" w:rsidP="00552677">
      <w:pPr>
        <w:pStyle w:val="Prrafodelista"/>
        <w:spacing w:after="200" w:line="360" w:lineRule="auto"/>
        <w:jc w:val="both"/>
        <w:rPr>
          <w:rFonts w:asciiTheme="minorHAnsi" w:hAnsiTheme="minorHAnsi" w:cs="Arial"/>
          <w:b/>
          <w:sz w:val="14"/>
        </w:rPr>
      </w:pPr>
    </w:p>
    <w:p w:rsidR="00BA306D" w:rsidRDefault="00BA306D" w:rsidP="00552677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Theme="minorHAnsi" w:hAnsiTheme="minorHAnsi" w:cs="Arial"/>
          <w:b/>
        </w:rPr>
      </w:pPr>
      <w:r w:rsidRPr="00552677">
        <w:rPr>
          <w:rFonts w:asciiTheme="minorHAnsi" w:hAnsiTheme="minorHAnsi" w:cs="Arial"/>
          <w:b/>
        </w:rPr>
        <w:t xml:space="preserve">Junto con la notificación les será proporcionado un </w:t>
      </w:r>
      <w:hyperlink r:id="rId7" w:tgtFrame="_blank" w:history="1">
        <w:r w:rsidRPr="00552677">
          <w:rPr>
            <w:rFonts w:asciiTheme="minorHAnsi" w:hAnsiTheme="minorHAnsi" w:cs="Arial"/>
            <w:b/>
          </w:rPr>
          <w:t>Manual de instrucciones para los Miembros de las Mesas Electorales.</w:t>
        </w:r>
      </w:hyperlink>
    </w:p>
    <w:p w:rsidR="00B71142" w:rsidRPr="00B71142" w:rsidRDefault="00B71142" w:rsidP="00B71142">
      <w:pPr>
        <w:pStyle w:val="Prrafodelista"/>
        <w:rPr>
          <w:rFonts w:asciiTheme="minorHAnsi" w:hAnsiTheme="minorHAnsi" w:cs="Arial"/>
          <w:b/>
        </w:rPr>
      </w:pPr>
    </w:p>
    <w:p w:rsidR="005E56CA" w:rsidRDefault="00733551" w:rsidP="005E56CA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En caso de aceptar  ser miembro de Mesa electoral y precisar esta medida de Accesibilidad, deberá s</w:t>
      </w:r>
      <w:r w:rsidR="005E56CA">
        <w:rPr>
          <w:rFonts w:asciiTheme="minorHAnsi" w:hAnsiTheme="minorHAnsi" w:cs="Arial"/>
          <w:b/>
        </w:rPr>
        <w:t>olicitar por escrito el Servicio gratuito de Bucle de Inducción Magnética a la Junta Electoral de Zona, en el plazo de siete días desde que se recibe la notificación.</w:t>
      </w:r>
    </w:p>
    <w:p w:rsidR="00CB18F9" w:rsidRPr="00CB18F9" w:rsidRDefault="00CB18F9" w:rsidP="00CB18F9">
      <w:pPr>
        <w:pStyle w:val="Prrafodelista"/>
        <w:rPr>
          <w:rFonts w:asciiTheme="minorHAnsi" w:hAnsiTheme="minorHAnsi" w:cs="Arial"/>
          <w:b/>
        </w:rPr>
      </w:pPr>
    </w:p>
    <w:p w:rsidR="00CB18F9" w:rsidRDefault="00CB18F9" w:rsidP="00CB18F9">
      <w:pPr>
        <w:pStyle w:val="Prrafodelista"/>
        <w:spacing w:after="200" w:line="360" w:lineRule="auto"/>
        <w:jc w:val="both"/>
        <w:rPr>
          <w:rFonts w:asciiTheme="minorHAnsi" w:hAnsiTheme="minorHAnsi" w:cs="Arial"/>
          <w:b/>
        </w:rPr>
      </w:pPr>
    </w:p>
    <w:p w:rsidR="00733551" w:rsidRPr="00733551" w:rsidRDefault="00733551" w:rsidP="00733551">
      <w:pPr>
        <w:pStyle w:val="Prrafodelista"/>
        <w:rPr>
          <w:rFonts w:asciiTheme="minorHAnsi" w:hAnsiTheme="minorHAnsi" w:cs="Arial"/>
          <w:b/>
        </w:rPr>
      </w:pPr>
    </w:p>
    <w:p w:rsidR="005E56CA" w:rsidRDefault="005E56CA" w:rsidP="00F9526C">
      <w:pPr>
        <w:pStyle w:val="Prrafodelista"/>
        <w:numPr>
          <w:ilvl w:val="0"/>
          <w:numId w:val="7"/>
        </w:numPr>
        <w:spacing w:after="200" w:line="360" w:lineRule="auto"/>
        <w:jc w:val="both"/>
        <w:rPr>
          <w:rFonts w:asciiTheme="minorHAnsi" w:hAnsiTheme="minorHAnsi" w:cs="Arial"/>
        </w:rPr>
      </w:pPr>
      <w:r w:rsidRPr="00F9526C">
        <w:rPr>
          <w:rFonts w:asciiTheme="minorHAnsi" w:hAnsiTheme="minorHAnsi" w:cs="Arial"/>
        </w:rPr>
        <w:t>Al no existir un modelo oficinal, adjuntamos Modelo orientativo de solicitud Medidas de Accesibilidad Elecciones a Cortes Generales 201</w:t>
      </w:r>
      <w:r w:rsidR="00664CB2">
        <w:rPr>
          <w:rFonts w:asciiTheme="minorHAnsi" w:hAnsiTheme="minorHAnsi" w:cs="Arial"/>
        </w:rPr>
        <w:t>9</w:t>
      </w:r>
      <w:r w:rsidRPr="00F9526C">
        <w:rPr>
          <w:rFonts w:asciiTheme="minorHAnsi" w:hAnsiTheme="minorHAnsi" w:cs="Arial"/>
        </w:rPr>
        <w:t>.</w:t>
      </w:r>
    </w:p>
    <w:p w:rsidR="00C77367" w:rsidRDefault="00C77367" w:rsidP="00C77367">
      <w:pPr>
        <w:pStyle w:val="Prrafodelista"/>
        <w:spacing w:after="200" w:line="360" w:lineRule="auto"/>
        <w:ind w:left="1429"/>
        <w:jc w:val="both"/>
        <w:rPr>
          <w:rFonts w:cs="Arial"/>
          <w:i/>
          <w:u w:val="single"/>
        </w:rPr>
      </w:pPr>
      <w:r w:rsidRPr="00974B35">
        <w:rPr>
          <w:rFonts w:cs="Arial"/>
          <w:i/>
          <w:u w:val="single"/>
        </w:rPr>
        <w:t>(En caso de disponer de Certificado de Discapacidad, adjúntese a este escrito)</w:t>
      </w:r>
    </w:p>
    <w:p w:rsidR="00C77367" w:rsidRPr="00863DED" w:rsidRDefault="00C77367" w:rsidP="00C77367">
      <w:pPr>
        <w:pStyle w:val="Prrafodelista"/>
        <w:spacing w:after="200" w:line="360" w:lineRule="auto"/>
        <w:ind w:left="1429"/>
        <w:jc w:val="both"/>
        <w:rPr>
          <w:rFonts w:asciiTheme="minorHAnsi" w:hAnsiTheme="minorHAnsi" w:cs="Arial"/>
          <w:sz w:val="16"/>
        </w:rPr>
      </w:pPr>
    </w:p>
    <w:p w:rsidR="00664CB2" w:rsidRPr="00664CB2" w:rsidRDefault="00262BE8" w:rsidP="00664CB2">
      <w:pPr>
        <w:pStyle w:val="Prrafodelista"/>
        <w:numPr>
          <w:ilvl w:val="0"/>
          <w:numId w:val="7"/>
        </w:numPr>
        <w:spacing w:after="200" w:line="360" w:lineRule="auto"/>
        <w:ind w:left="1418" w:right="126"/>
        <w:jc w:val="both"/>
        <w:rPr>
          <w:rFonts w:asciiTheme="minorHAnsi" w:hAnsiTheme="minorHAnsi" w:cs="Arial"/>
          <w:b/>
          <w:color w:val="31849B" w:themeColor="accent5" w:themeShade="BF"/>
          <w:sz w:val="19"/>
          <w:szCs w:val="19"/>
          <w:u w:val="single"/>
        </w:rPr>
      </w:pPr>
      <w:r w:rsidRPr="00664CB2">
        <w:rPr>
          <w:rFonts w:asciiTheme="minorHAnsi" w:hAnsiTheme="minorHAnsi" w:cs="Arial"/>
        </w:rPr>
        <w:t xml:space="preserve">El directorio de las Juntas Electorales de Zona se encuentra publicado en </w:t>
      </w:r>
      <w:hyperlink r:id="rId8" w:history="1">
        <w:r w:rsidR="00664CB2" w:rsidRPr="00664CB2">
          <w:rPr>
            <w:b/>
            <w:color w:val="31849B" w:themeColor="accent5" w:themeShade="BF"/>
            <w:sz w:val="19"/>
            <w:szCs w:val="19"/>
            <w:u w:val="single"/>
          </w:rPr>
          <w:t>http://www.juntaelectoralcentral.es/cs/jec/admelectoral/jezona/directorio</w:t>
        </w:r>
      </w:hyperlink>
    </w:p>
    <w:p w:rsidR="00664CB2" w:rsidRDefault="00664CB2" w:rsidP="00262BE8">
      <w:pPr>
        <w:pStyle w:val="Prrafodelista"/>
        <w:spacing w:after="200" w:line="360" w:lineRule="auto"/>
        <w:ind w:left="1429"/>
        <w:jc w:val="both"/>
        <w:rPr>
          <w:rFonts w:asciiTheme="minorHAnsi" w:hAnsiTheme="minorHAnsi" w:cs="Arial"/>
        </w:rPr>
      </w:pPr>
    </w:p>
    <w:p w:rsidR="00F9526C" w:rsidRPr="00F9526C" w:rsidRDefault="005E56CA" w:rsidP="00F9526C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Theme="minorHAnsi" w:hAnsiTheme="minorHAnsi" w:cs="Arial"/>
          <w:b/>
          <w:u w:val="single"/>
        </w:rPr>
      </w:pPr>
      <w:r w:rsidRPr="00F9526C">
        <w:rPr>
          <w:rFonts w:asciiTheme="minorHAnsi" w:hAnsiTheme="minorHAnsi" w:cs="Arial"/>
        </w:rPr>
        <w:t xml:space="preserve">La Junta Electoral de Zona, una vez recibida la solicitud, comunica a la correspondiente Delegación / Subdelegación del Gobierno </w:t>
      </w:r>
      <w:r w:rsidR="00F9526C" w:rsidRPr="00F9526C">
        <w:rPr>
          <w:rFonts w:asciiTheme="minorHAnsi" w:hAnsiTheme="minorHAnsi" w:cs="Arial"/>
        </w:rPr>
        <w:t xml:space="preserve">las solicitudes de accesibilidad resueltas para proporcionar el Servicio. Es </w:t>
      </w:r>
      <w:r w:rsidR="00F9526C" w:rsidRPr="00F9526C">
        <w:rPr>
          <w:rFonts w:asciiTheme="minorHAnsi" w:hAnsiTheme="minorHAnsi" w:cs="Arial"/>
          <w:b/>
        </w:rPr>
        <w:t>l</w:t>
      </w:r>
      <w:r w:rsidR="00F9526C" w:rsidRPr="00F9526C">
        <w:rPr>
          <w:rFonts w:asciiTheme="minorHAnsi" w:hAnsiTheme="minorHAnsi" w:cs="Arial"/>
          <w:b/>
          <w:u w:val="single"/>
        </w:rPr>
        <w:t xml:space="preserve">a Junta Electoral de Zona la que se encargará de </w:t>
      </w:r>
      <w:r w:rsidR="00F9526C">
        <w:rPr>
          <w:rFonts w:asciiTheme="minorHAnsi" w:hAnsiTheme="minorHAnsi" w:cs="Arial"/>
          <w:b/>
          <w:u w:val="single"/>
        </w:rPr>
        <w:t>esta</w:t>
      </w:r>
      <w:r w:rsidR="00F9526C" w:rsidRPr="00F9526C">
        <w:rPr>
          <w:rFonts w:asciiTheme="minorHAnsi" w:hAnsiTheme="minorHAnsi" w:cs="Arial"/>
          <w:b/>
          <w:u w:val="single"/>
        </w:rPr>
        <w:t xml:space="preserve"> gestión. </w:t>
      </w:r>
    </w:p>
    <w:p w:rsidR="005E56CA" w:rsidRPr="00A2637B" w:rsidRDefault="005E56CA" w:rsidP="00F9526C">
      <w:pPr>
        <w:pStyle w:val="Prrafodelista"/>
        <w:spacing w:after="200" w:line="360" w:lineRule="auto"/>
        <w:jc w:val="both"/>
        <w:rPr>
          <w:rFonts w:asciiTheme="minorHAnsi" w:hAnsiTheme="minorHAnsi" w:cs="Arial"/>
          <w:sz w:val="16"/>
        </w:rPr>
      </w:pPr>
    </w:p>
    <w:p w:rsidR="00F9526C" w:rsidRDefault="00F9526C" w:rsidP="00F9526C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La </w:t>
      </w:r>
      <w:r w:rsidR="009F3461">
        <w:rPr>
          <w:rFonts w:asciiTheme="minorHAnsi" w:hAnsiTheme="minorHAnsi" w:cs="Arial"/>
        </w:rPr>
        <w:t xml:space="preserve">Delegación / </w:t>
      </w:r>
      <w:r>
        <w:rPr>
          <w:rFonts w:asciiTheme="minorHAnsi" w:hAnsiTheme="minorHAnsi" w:cs="Arial"/>
        </w:rPr>
        <w:t>Subdelegación del Gobierno correspondiente comunicará estos casos resueltos al Ministerio de Interior, que llevará a cabo junto con FIAPAS la coordinación para la instalación del Bucle de Inducción Magnética en la Mesa electoral indicada.</w:t>
      </w:r>
    </w:p>
    <w:p w:rsidR="00BA306D" w:rsidRPr="00BA306D" w:rsidRDefault="00BA306D" w:rsidP="00BA306D">
      <w:pPr>
        <w:pStyle w:val="Prrafodelista"/>
        <w:rPr>
          <w:rFonts w:asciiTheme="minorHAnsi" w:hAnsiTheme="minorHAnsi" w:cs="Arial"/>
        </w:rPr>
      </w:pPr>
    </w:p>
    <w:p w:rsidR="00150731" w:rsidRPr="00F9526C" w:rsidRDefault="00150731" w:rsidP="00F9526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</w:rPr>
      </w:pPr>
      <w:r w:rsidRPr="00F9526C">
        <w:rPr>
          <w:rFonts w:asciiTheme="minorHAnsi" w:hAnsiTheme="minorHAnsi" w:cs="Arial"/>
        </w:rPr>
        <w:t>El día de las elecciones cuando el miembro de la Mesa acuda al colegio electoral encontrará el recurso de apoyo solicitado.</w:t>
      </w:r>
    </w:p>
    <w:p w:rsidR="00F9526C" w:rsidRPr="00847355" w:rsidRDefault="00F9526C" w:rsidP="00150731">
      <w:pPr>
        <w:spacing w:line="360" w:lineRule="auto"/>
        <w:jc w:val="both"/>
        <w:rPr>
          <w:rFonts w:asciiTheme="minorHAnsi" w:hAnsiTheme="minorHAnsi" w:cs="Arial"/>
        </w:rPr>
      </w:pPr>
    </w:p>
    <w:p w:rsidR="00F9526C" w:rsidRDefault="00B71142" w:rsidP="002B0A60">
      <w:pPr>
        <w:spacing w:after="20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El Ministerio de Interior ha habilitado esta dirección de correo electrónico </w:t>
      </w:r>
      <w:hyperlink r:id="rId9" w:history="1">
        <w:r w:rsidRPr="00B71142">
          <w:rPr>
            <w:rFonts w:asciiTheme="minorHAnsi" w:hAnsiTheme="minorHAnsi" w:cs="Arial"/>
            <w:b/>
            <w:color w:val="31849B" w:themeColor="accent5" w:themeShade="BF"/>
            <w:u w:val="single"/>
          </w:rPr>
          <w:t>infoelectoral@interior.es</w:t>
        </w:r>
      </w:hyperlink>
      <w:r w:rsidRPr="00B71142">
        <w:rPr>
          <w:rFonts w:asciiTheme="minorHAnsi" w:hAnsiTheme="minorHAnsi" w:cs="Arial"/>
          <w:color w:val="31849B" w:themeColor="accent5" w:themeShade="BF"/>
          <w:u w:val="single"/>
        </w:rPr>
        <w:t xml:space="preserve"> </w:t>
      </w:r>
      <w:r>
        <w:rPr>
          <w:rFonts w:asciiTheme="minorHAnsi" w:hAnsiTheme="minorHAnsi" w:cs="Arial"/>
        </w:rPr>
        <w:t>en el que atenderá cualquier duda o consulta relacionada con estas Elecciones a Cortes Generales 201</w:t>
      </w:r>
      <w:r w:rsidR="00664CB2">
        <w:rPr>
          <w:rFonts w:asciiTheme="minorHAnsi" w:hAnsiTheme="minorHAnsi" w:cs="Arial"/>
        </w:rPr>
        <w:t>9</w:t>
      </w:r>
      <w:r>
        <w:rPr>
          <w:rFonts w:asciiTheme="minorHAnsi" w:hAnsiTheme="minorHAnsi" w:cs="Arial"/>
        </w:rPr>
        <w:t>.</w:t>
      </w:r>
    </w:p>
    <w:p w:rsidR="00150731" w:rsidRDefault="00B71142" w:rsidP="002B0A60">
      <w:pPr>
        <w:spacing w:after="200" w:line="360" w:lineRule="auto"/>
        <w:jc w:val="both"/>
        <w:rPr>
          <w:rFonts w:asciiTheme="minorHAnsi" w:hAnsiTheme="minorHAnsi" w:cs="Arial"/>
        </w:rPr>
      </w:pPr>
      <w:bookmarkStart w:id="0" w:name="_GoBack"/>
      <w:bookmarkEnd w:id="0"/>
      <w:r>
        <w:rPr>
          <w:rFonts w:asciiTheme="minorHAnsi" w:hAnsiTheme="minorHAnsi" w:cs="Arial"/>
        </w:rPr>
        <w:t>No obstante, e</w:t>
      </w:r>
      <w:r w:rsidR="00150731" w:rsidRPr="00847355">
        <w:rPr>
          <w:rFonts w:asciiTheme="minorHAnsi" w:hAnsiTheme="minorHAnsi" w:cs="Arial"/>
        </w:rPr>
        <w:t xml:space="preserve">n el caso de que se produzca cualquier incidencia respecto a éste o cualquier otro aspecto en relación con el proceso electoral, es recomendable  realizar la denuncia y/o queja oportuna ante la Junta Electoral de zona. </w:t>
      </w:r>
      <w:r w:rsidR="00EE58C8">
        <w:rPr>
          <w:rFonts w:asciiTheme="minorHAnsi" w:hAnsiTheme="minorHAnsi" w:cs="Arial"/>
        </w:rPr>
        <w:t xml:space="preserve">También pueden dirigirse al Servicio de Apoyo a la Accesibilidad de FIAPAS </w:t>
      </w:r>
      <w:r w:rsidR="000F386C">
        <w:rPr>
          <w:rFonts w:asciiTheme="minorHAnsi" w:hAnsiTheme="minorHAnsi" w:cs="Arial"/>
        </w:rPr>
        <w:t>en e</w:t>
      </w:r>
      <w:r w:rsidR="00EE58C8">
        <w:rPr>
          <w:rFonts w:asciiTheme="minorHAnsi" w:hAnsiTheme="minorHAnsi" w:cs="Arial"/>
        </w:rPr>
        <w:t xml:space="preserve">l correo electrónico </w:t>
      </w:r>
      <w:hyperlink r:id="rId10" w:history="1">
        <w:r w:rsidR="00EE58C8" w:rsidRPr="00EE58C8">
          <w:rPr>
            <w:b/>
            <w:color w:val="31849B" w:themeColor="accent5" w:themeShade="BF"/>
          </w:rPr>
          <w:t>sacfiapas@fiapas.es</w:t>
        </w:r>
      </w:hyperlink>
      <w:r w:rsidR="00EE58C8">
        <w:rPr>
          <w:rFonts w:asciiTheme="minorHAnsi" w:hAnsiTheme="minorHAnsi" w:cs="Arial"/>
        </w:rPr>
        <w:t xml:space="preserve"> o al teléfono</w:t>
      </w:r>
      <w:r w:rsidR="000F386C">
        <w:rPr>
          <w:rFonts w:asciiTheme="minorHAnsi" w:hAnsiTheme="minorHAnsi" w:cs="Arial"/>
        </w:rPr>
        <w:t xml:space="preserve"> de FIAPAS</w:t>
      </w:r>
      <w:r w:rsidR="00EE58C8">
        <w:rPr>
          <w:rFonts w:asciiTheme="minorHAnsi" w:hAnsiTheme="minorHAnsi" w:cs="Arial"/>
        </w:rPr>
        <w:t xml:space="preserve"> 915.765.149</w:t>
      </w:r>
      <w:r w:rsidR="005E1D35">
        <w:rPr>
          <w:rFonts w:asciiTheme="minorHAnsi" w:hAnsiTheme="minorHAnsi" w:cs="Arial"/>
        </w:rPr>
        <w:t>.</w:t>
      </w:r>
    </w:p>
    <w:sectPr w:rsidR="00150731" w:rsidSect="00EE58C8">
      <w:headerReference w:type="default" r:id="rId11"/>
      <w:pgSz w:w="11906" w:h="16838"/>
      <w:pgMar w:top="2386" w:right="1701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71" w:rsidRDefault="00FA1971" w:rsidP="00524536">
      <w:r>
        <w:separator/>
      </w:r>
    </w:p>
  </w:endnote>
  <w:endnote w:type="continuationSeparator" w:id="0">
    <w:p w:rsidR="00FA1971" w:rsidRDefault="00FA1971" w:rsidP="0052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71" w:rsidRDefault="00FA1971" w:rsidP="00524536">
      <w:r>
        <w:separator/>
      </w:r>
    </w:p>
  </w:footnote>
  <w:footnote w:type="continuationSeparator" w:id="0">
    <w:p w:rsidR="00FA1971" w:rsidRDefault="00FA1971" w:rsidP="0052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21" w:rsidRDefault="00664CB2" w:rsidP="00847355">
    <w:pPr>
      <w:pStyle w:val="Encabezado"/>
      <w:ind w:left="-284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419CC9C" wp14:editId="3CCB2EB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552302" cy="122422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2302" cy="122422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EA1"/>
    <w:multiLevelType w:val="hybridMultilevel"/>
    <w:tmpl w:val="EA0674E4"/>
    <w:lvl w:ilvl="0" w:tplc="0C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11137BE"/>
    <w:multiLevelType w:val="hybridMultilevel"/>
    <w:tmpl w:val="444215A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2052C5"/>
    <w:multiLevelType w:val="hybridMultilevel"/>
    <w:tmpl w:val="2BA839D0"/>
    <w:lvl w:ilvl="0" w:tplc="12FC9FD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3A6CD7"/>
    <w:multiLevelType w:val="hybridMultilevel"/>
    <w:tmpl w:val="92EC05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60D48"/>
    <w:multiLevelType w:val="hybridMultilevel"/>
    <w:tmpl w:val="7ED67FF2"/>
    <w:lvl w:ilvl="0" w:tplc="12FC9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F02E1"/>
    <w:multiLevelType w:val="hybridMultilevel"/>
    <w:tmpl w:val="7B20079C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C4A64EC"/>
    <w:multiLevelType w:val="hybridMultilevel"/>
    <w:tmpl w:val="5186136C"/>
    <w:lvl w:ilvl="0" w:tplc="E6B2BA4A">
      <w:start w:val="1"/>
      <w:numFmt w:val="bullet"/>
      <w:lvlText w:val="-"/>
      <w:lvlJc w:val="left"/>
      <w:pPr>
        <w:tabs>
          <w:tab w:val="num" w:pos="2771"/>
        </w:tabs>
        <w:ind w:left="277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42310"/>
    <w:multiLevelType w:val="hybridMultilevel"/>
    <w:tmpl w:val="8766BC28"/>
    <w:lvl w:ilvl="0" w:tplc="12FC9F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36"/>
    <w:rsid w:val="00073AA5"/>
    <w:rsid w:val="000F386C"/>
    <w:rsid w:val="00150731"/>
    <w:rsid w:val="001B1F46"/>
    <w:rsid w:val="00262BE8"/>
    <w:rsid w:val="0029582E"/>
    <w:rsid w:val="002B0A60"/>
    <w:rsid w:val="002B1836"/>
    <w:rsid w:val="004429B4"/>
    <w:rsid w:val="004C72F1"/>
    <w:rsid w:val="00524536"/>
    <w:rsid w:val="00525898"/>
    <w:rsid w:val="005404CB"/>
    <w:rsid w:val="00552677"/>
    <w:rsid w:val="00555C8E"/>
    <w:rsid w:val="005E1D35"/>
    <w:rsid w:val="005E56CA"/>
    <w:rsid w:val="00600AA0"/>
    <w:rsid w:val="00636343"/>
    <w:rsid w:val="00662F46"/>
    <w:rsid w:val="00664CB2"/>
    <w:rsid w:val="006674DE"/>
    <w:rsid w:val="006751F8"/>
    <w:rsid w:val="0068086A"/>
    <w:rsid w:val="0070402B"/>
    <w:rsid w:val="00733551"/>
    <w:rsid w:val="00774A9C"/>
    <w:rsid w:val="00804BA2"/>
    <w:rsid w:val="00813184"/>
    <w:rsid w:val="00814EBE"/>
    <w:rsid w:val="00847355"/>
    <w:rsid w:val="00863DED"/>
    <w:rsid w:val="008A2397"/>
    <w:rsid w:val="009104AB"/>
    <w:rsid w:val="009304A9"/>
    <w:rsid w:val="00941D4F"/>
    <w:rsid w:val="009B221A"/>
    <w:rsid w:val="009C6368"/>
    <w:rsid w:val="009E303E"/>
    <w:rsid w:val="009F3461"/>
    <w:rsid w:val="00A2637B"/>
    <w:rsid w:val="00A276B5"/>
    <w:rsid w:val="00AF1153"/>
    <w:rsid w:val="00B07A45"/>
    <w:rsid w:val="00B56921"/>
    <w:rsid w:val="00B71142"/>
    <w:rsid w:val="00BA306D"/>
    <w:rsid w:val="00C77367"/>
    <w:rsid w:val="00CB18F9"/>
    <w:rsid w:val="00EE58C8"/>
    <w:rsid w:val="00F9526C"/>
    <w:rsid w:val="00FA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CC55EF"/>
  <w15:docId w15:val="{A7581E46-AEF5-459E-A1C5-62D0B95D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536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36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5245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36"/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C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C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83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A306D"/>
  </w:style>
  <w:style w:type="character" w:styleId="Hipervnculo">
    <w:name w:val="Hyperlink"/>
    <w:basedOn w:val="Fuentedeprrafopredeter"/>
    <w:uiPriority w:val="99"/>
    <w:unhideWhenUsed/>
    <w:rsid w:val="00BA306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A30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306D"/>
    <w:pPr>
      <w:spacing w:after="150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taelectoralcentral.es/cs/jec/admelectoral/jezona/director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enerales2015.interior.es/es/files/pdf/miembros-de-mesa/MMM_castellan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cfiapas@fiapas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electoral@interio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MERTXE</dc:creator>
  <cp:lastModifiedBy>IRENE GONZALEZ</cp:lastModifiedBy>
  <cp:revision>3</cp:revision>
  <cp:lastPrinted>2016-05-24T13:52:00Z</cp:lastPrinted>
  <dcterms:created xsi:type="dcterms:W3CDTF">2019-03-11T12:46:00Z</dcterms:created>
  <dcterms:modified xsi:type="dcterms:W3CDTF">2019-03-11T12:51:00Z</dcterms:modified>
</cp:coreProperties>
</file>